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4" w:type="pct"/>
        <w:tblCellSpacing w:w="0" w:type="dxa"/>
        <w:tblInd w:w="-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"/>
        <w:gridCol w:w="2459"/>
        <w:gridCol w:w="2519"/>
        <w:gridCol w:w="2313"/>
        <w:gridCol w:w="3154"/>
      </w:tblGrid>
      <w:tr w:rsidR="00910840" w:rsidRPr="00871DB5" w:rsidTr="00910840">
        <w:trPr>
          <w:gridBefore w:val="1"/>
          <w:wBefore w:w="26" w:type="pct"/>
          <w:trHeight w:val="930"/>
          <w:tblCellSpacing w:w="0" w:type="dxa"/>
        </w:trPr>
        <w:tc>
          <w:tcPr>
            <w:tcW w:w="0" w:type="auto"/>
            <w:gridSpan w:val="4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45"/>
            </w:tblGrid>
            <w:tr w:rsidR="00910840" w:rsidRPr="00871DB5" w:rsidTr="00DF02E8">
              <w:trPr>
                <w:trHeight w:val="1050"/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45"/>
                  </w:tblGrid>
                  <w:tr w:rsidR="00910840" w:rsidRPr="00871DB5" w:rsidTr="00DF02E8">
                    <w:trPr>
                      <w:trHeight w:val="33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2A76B8"/>
                        <w:tcMar>
                          <w:top w:w="27" w:type="dxa"/>
                          <w:left w:w="136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10840" w:rsidRPr="006A72E6" w:rsidRDefault="00910840" w:rsidP="00DF02E8">
                        <w:pPr>
                          <w:widowControl/>
                          <w:rPr>
                            <w:rFonts w:ascii="sөũ" w:hAnsi="sөũ" w:cs="新細明體"/>
                            <w:color w:val="FFFFFF"/>
                            <w:kern w:val="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sөũ" w:hAnsi="sөũ" w:cs="新細明體" w:hint="eastAsia"/>
                            <w:color w:val="FFFFFF"/>
                            <w:kern w:val="0"/>
                            <w:sz w:val="44"/>
                            <w:szCs w:val="44"/>
                          </w:rPr>
                          <w:t>PW-320H</w:t>
                        </w:r>
                        <w:r w:rsidRPr="006A72E6">
                          <w:rPr>
                            <w:rFonts w:ascii="sөũ" w:hAnsi="sөũ" w:cs="新細明體"/>
                            <w:color w:val="FFFFFF"/>
                            <w:kern w:val="0"/>
                            <w:sz w:val="44"/>
                            <w:szCs w:val="44"/>
                          </w:rPr>
                          <w:t>半自動捆包機</w:t>
                        </w:r>
                        <w:r w:rsidRPr="006A72E6">
                          <w:rPr>
                            <w:rFonts w:ascii="sөũ" w:hAnsi="sөũ" w:cs="新細明體"/>
                            <w:color w:val="FFFFFF"/>
                            <w:kern w:val="0"/>
                            <w:sz w:val="44"/>
                            <w:szCs w:val="44"/>
                          </w:rPr>
                          <w:t>-</w:t>
                        </w:r>
                        <w:r w:rsidRPr="006A72E6">
                          <w:rPr>
                            <w:rFonts w:ascii="sөũ" w:hAnsi="sөũ" w:cs="新細明體"/>
                            <w:color w:val="FFFFFF"/>
                            <w:kern w:val="0"/>
                            <w:sz w:val="44"/>
                            <w:szCs w:val="44"/>
                          </w:rPr>
                          <w:t>新型數位觸控機種</w:t>
                        </w:r>
                        <w:r w:rsidRPr="006A72E6">
                          <w:rPr>
                            <w:rFonts w:ascii="sөũ" w:hAnsi="sөũ" w:cs="新細明體"/>
                            <w:color w:val="FFFFFF"/>
                            <w:kern w:val="0"/>
                            <w:sz w:val="44"/>
                            <w:szCs w:val="44"/>
                          </w:rPr>
                          <w:t>"</w:t>
                        </w:r>
                        <w:r w:rsidRPr="006A72E6">
                          <w:rPr>
                            <w:rFonts w:ascii="sөũ" w:hAnsi="sөũ" w:cs="新細明體"/>
                            <w:b/>
                            <w:bCs/>
                            <w:color w:val="FFFFFF"/>
                            <w:kern w:val="0"/>
                            <w:sz w:val="44"/>
                            <w:szCs w:val="44"/>
                          </w:rPr>
                          <w:t>免圓形帶</w:t>
                        </w:r>
                        <w:r w:rsidRPr="006A72E6">
                          <w:rPr>
                            <w:rFonts w:ascii="sөũ" w:hAnsi="sөũ" w:cs="新細明體"/>
                            <w:color w:val="FFFFFF"/>
                            <w:kern w:val="0"/>
                            <w:sz w:val="44"/>
                            <w:szCs w:val="44"/>
                          </w:rPr>
                          <w:t>"</w:t>
                        </w:r>
                      </w:p>
                    </w:tc>
                  </w:tr>
                </w:tbl>
                <w:p w:rsidR="00910840" w:rsidRPr="00871DB5" w:rsidRDefault="00910840" w:rsidP="00DF02E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2528DD3E" wp14:editId="2BBC5AA2">
                        <wp:simplePos x="0" y="0"/>
                        <wp:positionH relativeFrom="column">
                          <wp:posOffset>1844733</wp:posOffset>
                        </wp:positionH>
                        <wp:positionV relativeFrom="paragraph">
                          <wp:posOffset>49398</wp:posOffset>
                        </wp:positionV>
                        <wp:extent cx="2636322" cy="2173184"/>
                        <wp:effectExtent l="0" t="0" r="0" b="0"/>
                        <wp:wrapNone/>
                        <wp:docPr id="4" name="圖片 4" descr="http://www.packway.com/upload/product/2013717114422_pro_pic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ackway.com/upload/product/2013717114422_pro_pic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30" t="9392" r="16510" b="468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36322" cy="2173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10840" w:rsidRPr="00871DB5" w:rsidRDefault="00910840" w:rsidP="00DF02E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10840" w:rsidRPr="00871DB5" w:rsidTr="00910840">
        <w:trPr>
          <w:gridBefore w:val="1"/>
          <w:wBefore w:w="26" w:type="pct"/>
          <w:trHeight w:val="1050"/>
          <w:tblCellSpacing w:w="0" w:type="dxa"/>
        </w:trPr>
        <w:tc>
          <w:tcPr>
            <w:tcW w:w="0" w:type="auto"/>
            <w:gridSpan w:val="4"/>
          </w:tcPr>
          <w:tbl>
            <w:tblPr>
              <w:tblW w:w="4751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 w:firstRow="0" w:lastRow="0" w:firstColumn="0" w:lastColumn="0" w:noHBand="0" w:noVBand="0"/>
            </w:tblPr>
            <w:tblGrid>
              <w:gridCol w:w="9925"/>
            </w:tblGrid>
            <w:tr w:rsidR="00910840" w:rsidRPr="00871DB5" w:rsidTr="00910840">
              <w:trPr>
                <w:trHeight w:val="7607"/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999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23"/>
                  </w:tblGrid>
                  <w:tr w:rsidR="00910840" w:rsidRPr="00871DB5" w:rsidTr="00910840">
                    <w:trPr>
                      <w:trHeight w:val="31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10840" w:rsidRPr="00871DB5" w:rsidRDefault="00910840" w:rsidP="00DF02E8">
                        <w:pPr>
                          <w:widowControl/>
                          <w:jc w:val="center"/>
                          <w:rPr>
                            <w:rFonts w:ascii="新細明體" w:hAnsi="新細明體" w:cs="新細明體"/>
                            <w:color w:val="000000"/>
                            <w:kern w:val="0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910840" w:rsidRDefault="00910840" w:rsidP="00DF02E8">
                  <w:pPr>
                    <w:widowControl/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</w:pPr>
                </w:p>
                <w:p w:rsidR="00910840" w:rsidRDefault="00910840" w:rsidP="00DF02E8">
                  <w:pPr>
                    <w:widowControl/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</w:pPr>
                </w:p>
                <w:p w:rsidR="00910840" w:rsidRDefault="00910840" w:rsidP="00DF02E8">
                  <w:pPr>
                    <w:widowControl/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</w:pPr>
                </w:p>
                <w:p w:rsidR="00910840" w:rsidRPr="00871DB5" w:rsidRDefault="00910840" w:rsidP="00DF02E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871DB5">
                    <w:rPr>
                      <w:rFonts w:ascii="新細明體" w:hAnsi="新細明體" w:cs="新細明體"/>
                      <w:color w:val="000000"/>
                      <w:kern w:val="0"/>
                    </w:rPr>
                    <w:br/>
                  </w:r>
                  <w:r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drawing>
                      <wp:inline distT="0" distB="0" distL="0" distR="0" wp14:anchorId="5EC2D5B2" wp14:editId="738CEA1F">
                        <wp:extent cx="249555" cy="166370"/>
                        <wp:effectExtent l="0" t="0" r="0" b="5080"/>
                        <wp:docPr id="3" name="圖片 3" descr="icon_poi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con_poi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1DB5">
                    <w:rPr>
                      <w:rFonts w:ascii="新細明體" w:hAnsi="新細明體" w:cs="新細明體"/>
                      <w:color w:val="000000"/>
                      <w:kern w:val="0"/>
                    </w:rPr>
                    <w:t xml:space="preserve">特性 : </w:t>
                  </w:r>
                </w:p>
                <w:p w:rsidR="00910840" w:rsidRPr="00871DB5" w:rsidRDefault="00910840" w:rsidP="00910840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272" w:lineRule="atLeast"/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最先進的數位式控制，</w:t>
                  </w:r>
                  <w:proofErr w:type="gramStart"/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捆包緊度</w:t>
                  </w:r>
                  <w:proofErr w:type="gramEnd"/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可觸控調整，並顯示</w:t>
                  </w:r>
                  <w:proofErr w:type="gramStart"/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捆包緊度</w:t>
                  </w:r>
                  <w:proofErr w:type="gramEnd"/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 xml:space="preserve">(5-50kgs) </w:t>
                  </w:r>
                </w:p>
                <w:p w:rsidR="00910840" w:rsidRPr="00871DB5" w:rsidRDefault="00910840" w:rsidP="00910840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272" w:lineRule="atLeast"/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"</w:t>
                  </w:r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超</w:t>
                  </w:r>
                  <w:proofErr w:type="gramStart"/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鬆</w:t>
                  </w:r>
                  <w:proofErr w:type="gramEnd"/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"</w:t>
                  </w:r>
                  <w:proofErr w:type="gramStart"/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捆包緊度</w:t>
                  </w:r>
                  <w:proofErr w:type="gramEnd"/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，超完美表現，使您的產品備受重視。</w:t>
                  </w:r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910840" w:rsidRPr="00871DB5" w:rsidRDefault="00910840" w:rsidP="00910840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272" w:lineRule="atLeast"/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"</w:t>
                  </w:r>
                  <w:proofErr w:type="gramStart"/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超緊</w:t>
                  </w:r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"</w:t>
                  </w:r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捆包緊度</w:t>
                  </w:r>
                  <w:proofErr w:type="gramEnd"/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，特別設計</w:t>
                  </w:r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PP</w:t>
                  </w:r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帶冷卻時間可依需要調整，使每一次</w:t>
                  </w:r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PP</w:t>
                  </w:r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帶</w:t>
                  </w:r>
                  <w:proofErr w:type="gramStart"/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的捆包都</w:t>
                  </w:r>
                  <w:proofErr w:type="gramEnd"/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能完美的黏著。</w:t>
                  </w:r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910840" w:rsidRPr="00871DB5" w:rsidRDefault="00910840" w:rsidP="00910840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272" w:lineRule="atLeast"/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省電裝置不</w:t>
                  </w:r>
                  <w:proofErr w:type="gramStart"/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連續捆包時</w:t>
                  </w:r>
                  <w:proofErr w:type="gramEnd"/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，馬達在</w:t>
                  </w:r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60</w:t>
                  </w:r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秒以後，自動停止轉動，減少磨損，增加機器壽命。</w:t>
                  </w:r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910840" w:rsidRPr="00871DB5" w:rsidRDefault="00910840" w:rsidP="00910840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272" w:lineRule="atLeast"/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採用最先進的</w:t>
                  </w:r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P.C.B</w:t>
                  </w:r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微晶片線路板控制，故障率低，維修容易。</w:t>
                  </w:r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910840" w:rsidRPr="00871DB5" w:rsidRDefault="00910840" w:rsidP="00910840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272" w:lineRule="atLeast"/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採用最高級的電磁離合器直接傳動，噪音小、磨損小。</w:t>
                  </w:r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910840" w:rsidRPr="00871DB5" w:rsidRDefault="00910840" w:rsidP="00910840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272" w:lineRule="atLeast"/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免電熱</w:t>
                  </w:r>
                  <w:proofErr w:type="gramStart"/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片速熱</w:t>
                  </w:r>
                  <w:proofErr w:type="gramEnd"/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>型，提高工作效率。</w:t>
                  </w:r>
                  <w:r w:rsidRPr="00871DB5">
                    <w:rPr>
                      <w:rFonts w:ascii="sөũ" w:hAnsi="sөũ" w:cs="新細明體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888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44"/>
                    <w:gridCol w:w="4444"/>
                  </w:tblGrid>
                  <w:tr w:rsidR="00910840" w:rsidRPr="00871DB5" w:rsidTr="00910840">
                    <w:trPr>
                      <w:trHeight w:val="836"/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</w:tcPr>
                      <w:p w:rsidR="00910840" w:rsidRPr="00871DB5" w:rsidRDefault="00910840" w:rsidP="00DF02E8">
                        <w:pPr>
                          <w:widowControl/>
                          <w:jc w:val="center"/>
                          <w:rPr>
                            <w:rFonts w:ascii="新細明體" w:hAnsi="新細明體" w:cs="新細明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新細明體" w:hAnsi="新細明體" w:cs="新細明體"/>
                            <w:noProof/>
                            <w:color w:val="000000"/>
                            <w:kern w:val="0"/>
                          </w:rPr>
                          <w:drawing>
                            <wp:inline distT="0" distB="0" distL="0" distR="0" wp14:anchorId="7FFEAD01" wp14:editId="68400868">
                              <wp:extent cx="2529205" cy="937895"/>
                              <wp:effectExtent l="0" t="0" r="4445" b="0"/>
                              <wp:docPr id="2" name="圖片 2" descr="semi_auto_320hs_pic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semi_auto_320hs_pic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9205" cy="937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910840" w:rsidRPr="004F39FF" w:rsidRDefault="00910840" w:rsidP="00DF02E8">
                        <w:pPr>
                          <w:widowControl/>
                          <w:rPr>
                            <w:rFonts w:ascii="新細明體" w:hAnsi="新細明體" w:cs="新細明體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F39FF">
                          <w:rPr>
                            <w:rFonts w:ascii="sөũ" w:hAnsi="sөũ" w:cs="新細明體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  <w:t>數位式</w:t>
                        </w:r>
                        <w:proofErr w:type="gramStart"/>
                        <w:r w:rsidRPr="004F39FF">
                          <w:rPr>
                            <w:rFonts w:ascii="sөũ" w:hAnsi="sөũ" w:cs="新細明體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  <w:t>顯示送帶長度</w:t>
                        </w:r>
                        <w:proofErr w:type="gramEnd"/>
                        <w:r w:rsidRPr="004F39FF">
                          <w:rPr>
                            <w:rFonts w:ascii="sөũ" w:hAnsi="sөũ" w:cs="新細明體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  <w:t>及</w:t>
                        </w:r>
                        <w:proofErr w:type="gramStart"/>
                        <w:r w:rsidRPr="004F39FF">
                          <w:rPr>
                            <w:rFonts w:ascii="sөũ" w:hAnsi="sөũ" w:cs="新細明體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  <w:t>捆包緊度</w:t>
                        </w:r>
                        <w:proofErr w:type="gramEnd"/>
                      </w:p>
                    </w:tc>
                  </w:tr>
                  <w:tr w:rsidR="00910840" w:rsidRPr="00871DB5" w:rsidTr="00910840">
                    <w:trPr>
                      <w:trHeight w:val="165"/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</w:tcPr>
                      <w:p w:rsidR="00910840" w:rsidRDefault="00910840" w:rsidP="00910840">
                        <w:pPr>
                          <w:widowControl/>
                          <w:rPr>
                            <w:rFonts w:ascii="新細明體" w:hAnsi="新細明體" w:cs="新細明體"/>
                            <w:noProof/>
                            <w:color w:val="000000"/>
                            <w:kern w:val="0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910840" w:rsidRPr="004F39FF" w:rsidRDefault="00910840" w:rsidP="00DF02E8">
                        <w:pPr>
                          <w:widowControl/>
                          <w:rPr>
                            <w:rFonts w:ascii="sөũ" w:hAnsi="sөũ" w:cs="新細明體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10840" w:rsidRPr="00871DB5" w:rsidRDefault="00910840" w:rsidP="00DF02E8">
                  <w:pPr>
                    <w:widowControl/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</w:pPr>
                </w:p>
              </w:tc>
            </w:tr>
          </w:tbl>
          <w:p w:rsidR="00910840" w:rsidRPr="00871DB5" w:rsidRDefault="00910840" w:rsidP="00DF02E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10840" w:rsidRPr="00871DB5" w:rsidTr="00910840">
        <w:tblPrEx>
          <w:jc w:val="center"/>
          <w:tblCellSpacing w:w="7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9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B5DA1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b/>
                <w:bCs/>
                <w:color w:val="C8F7FF"/>
                <w:kern w:val="0"/>
                <w:sz w:val="20"/>
              </w:rPr>
            </w:pPr>
            <w:r w:rsidRPr="00871DB5">
              <w:rPr>
                <w:rFonts w:ascii="Arial" w:hAnsi="Arial" w:cs="Arial"/>
                <w:b/>
                <w:bCs/>
                <w:color w:val="C8F7FF"/>
                <w:kern w:val="0"/>
                <w:sz w:val="20"/>
              </w:rPr>
              <w:t>型號</w:t>
            </w:r>
          </w:p>
        </w:tc>
        <w:tc>
          <w:tcPr>
            <w:tcW w:w="940" w:type="pct"/>
            <w:shd w:val="clear" w:color="auto" w:fill="1B5DA1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b/>
                <w:bCs/>
                <w:color w:val="C8F7FF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C8F7FF"/>
                <w:kern w:val="0"/>
                <w:sz w:val="20"/>
              </w:rPr>
              <w:t>PW</w:t>
            </w:r>
            <w:r>
              <w:rPr>
                <w:rFonts w:ascii="Arial" w:hAnsi="Arial" w:cs="Arial"/>
                <w:b/>
                <w:bCs/>
                <w:color w:val="C8F7FF"/>
                <w:kern w:val="0"/>
                <w:sz w:val="20"/>
              </w:rPr>
              <w:t>320H</w:t>
            </w:r>
          </w:p>
        </w:tc>
        <w:tc>
          <w:tcPr>
            <w:tcW w:w="863" w:type="pct"/>
            <w:shd w:val="clear" w:color="auto" w:fill="1B5DA1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b/>
                <w:bCs/>
                <w:color w:val="C8F7FF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C8F7FF"/>
                <w:kern w:val="0"/>
                <w:sz w:val="20"/>
              </w:rPr>
              <w:t>PW</w:t>
            </w:r>
            <w:r>
              <w:rPr>
                <w:rFonts w:ascii="Arial" w:hAnsi="Arial" w:cs="Arial"/>
                <w:b/>
                <w:bCs/>
                <w:color w:val="C8F7FF"/>
                <w:kern w:val="0"/>
                <w:sz w:val="20"/>
              </w:rPr>
              <w:t>-320L</w:t>
            </w:r>
          </w:p>
        </w:tc>
        <w:tc>
          <w:tcPr>
            <w:tcW w:w="1177" w:type="pct"/>
            <w:shd w:val="clear" w:color="auto" w:fill="1B5DA1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b/>
                <w:bCs/>
                <w:color w:val="C8F7FF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C8F7FF"/>
                <w:kern w:val="0"/>
                <w:sz w:val="20"/>
              </w:rPr>
              <w:t>PW</w:t>
            </w:r>
            <w:r>
              <w:rPr>
                <w:rFonts w:ascii="Arial" w:hAnsi="Arial" w:cs="Arial"/>
                <w:b/>
                <w:bCs/>
                <w:color w:val="C8F7FF"/>
                <w:kern w:val="0"/>
                <w:sz w:val="20"/>
              </w:rPr>
              <w:t>-323SL</w:t>
            </w:r>
          </w:p>
        </w:tc>
      </w:tr>
      <w:tr w:rsidR="00910840" w:rsidRPr="00871DB5" w:rsidTr="00910840">
        <w:tblPrEx>
          <w:jc w:val="center"/>
          <w:tblCellSpacing w:w="7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55"/>
          <w:tblCellSpacing w:w="7" w:type="dxa"/>
          <w:jc w:val="center"/>
        </w:trPr>
        <w:tc>
          <w:tcPr>
            <w:tcW w:w="944" w:type="pct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電源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 Ø , AC110,220V(50,60Hz), 1/4HP </w:t>
            </w:r>
          </w:p>
        </w:tc>
      </w:tr>
      <w:tr w:rsidR="00910840" w:rsidRPr="00871DB5" w:rsidTr="00910840">
        <w:tblPrEx>
          <w:jc w:val="center"/>
          <w:tblCellSpacing w:w="7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944" w:type="pct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PP</w:t>
            </w: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帶寬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6,9,12,15 mm (</w:t>
            </w: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可調整</w:t>
            </w: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10840" w:rsidRPr="00871DB5" w:rsidTr="00910840">
        <w:tblPrEx>
          <w:jc w:val="center"/>
          <w:tblCellSpacing w:w="7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944" w:type="pct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束緊力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15~50kgs</w:t>
            </w:r>
          </w:p>
        </w:tc>
      </w:tr>
      <w:tr w:rsidR="00910840" w:rsidRPr="00871DB5" w:rsidTr="00910840">
        <w:tblPrEx>
          <w:jc w:val="center"/>
          <w:tblCellSpacing w:w="7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944" w:type="pct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捆包速度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2.0 </w:t>
            </w: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秒</w:t>
            </w: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條</w:t>
            </w:r>
          </w:p>
        </w:tc>
      </w:tr>
      <w:tr w:rsidR="00910840" w:rsidRPr="00871DB5" w:rsidTr="00910840">
        <w:tblPrEx>
          <w:jc w:val="center"/>
          <w:tblCellSpacing w:w="7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944" w:type="pct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最小捆包尺寸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60mm</w:t>
            </w:r>
          </w:p>
        </w:tc>
      </w:tr>
      <w:tr w:rsidR="00910840" w:rsidRPr="00871DB5" w:rsidTr="00910840">
        <w:tblPrEx>
          <w:jc w:val="center"/>
          <w:tblCellSpacing w:w="7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8"/>
          <w:tblCellSpacing w:w="7" w:type="dxa"/>
          <w:jc w:val="center"/>
        </w:trPr>
        <w:tc>
          <w:tcPr>
            <w:tcW w:w="944" w:type="pct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最大捆包尺寸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任何尺寸</w:t>
            </w:r>
          </w:p>
        </w:tc>
      </w:tr>
      <w:tr w:rsidR="00910840" w:rsidRPr="00871DB5" w:rsidTr="00910840">
        <w:tblPrEx>
          <w:jc w:val="center"/>
          <w:tblCellSpacing w:w="7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944" w:type="pct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機器尺寸</w:t>
            </w:r>
          </w:p>
        </w:tc>
        <w:tc>
          <w:tcPr>
            <w:tcW w:w="940" w:type="pct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910x580x750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1490x580x480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1510x580x330</w:t>
            </w:r>
          </w:p>
        </w:tc>
      </w:tr>
      <w:tr w:rsidR="00910840" w:rsidRPr="00871DB5" w:rsidTr="00910840">
        <w:tblPrEx>
          <w:jc w:val="center"/>
          <w:tblCellSpacing w:w="7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944" w:type="pct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71DB5">
              <w:rPr>
                <w:rFonts w:ascii="sөũ" w:hAnsi="sөũ" w:cs="Arial"/>
                <w:color w:val="000000"/>
                <w:kern w:val="0"/>
                <w:sz w:val="18"/>
              </w:rPr>
              <w:t>淨重</w:t>
            </w:r>
          </w:p>
        </w:tc>
        <w:tc>
          <w:tcPr>
            <w:tcW w:w="940" w:type="pct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100kgs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90kgs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80kgs</w:t>
            </w:r>
          </w:p>
        </w:tc>
      </w:tr>
      <w:tr w:rsidR="00910840" w:rsidRPr="00871DB5" w:rsidTr="00910840">
        <w:tblPrEx>
          <w:jc w:val="center"/>
          <w:tblCellSpacing w:w="7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944" w:type="pct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毛重</w:t>
            </w:r>
          </w:p>
        </w:tc>
        <w:tc>
          <w:tcPr>
            <w:tcW w:w="940" w:type="pct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120kgs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110kgs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90kgs</w:t>
            </w:r>
          </w:p>
        </w:tc>
      </w:tr>
      <w:tr w:rsidR="00910840" w:rsidRPr="00871DB5" w:rsidTr="00910840">
        <w:tblPrEx>
          <w:jc w:val="center"/>
          <w:tblCellSpacing w:w="7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944" w:type="pct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包裝尺寸</w:t>
            </w:r>
          </w:p>
        </w:tc>
        <w:tc>
          <w:tcPr>
            <w:tcW w:w="940" w:type="pct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956x626x842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956x626x592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2" w:space="0" w:color="000000"/>
              <w:bottom w:val="single" w:sz="6" w:space="0" w:color="7CB7DC"/>
              <w:right w:val="single" w:sz="2" w:space="0" w:color="000000"/>
            </w:tcBorders>
            <w:vAlign w:val="center"/>
          </w:tcPr>
          <w:p w:rsidR="00910840" w:rsidRPr="00871DB5" w:rsidRDefault="00910840" w:rsidP="00DF02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Machine: 956x626x746</w:t>
            </w:r>
            <w:r w:rsidRPr="00871D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br/>
              <w:t>Dispenser: 956x626x443</w:t>
            </w:r>
          </w:p>
        </w:tc>
      </w:tr>
    </w:tbl>
    <w:p w:rsidR="001A569F" w:rsidRPr="00910840" w:rsidRDefault="001A569F" w:rsidP="00910840">
      <w:pPr>
        <w:spacing w:line="460" w:lineRule="exact"/>
        <w:rPr>
          <w:rFonts w:ascii="標楷體" w:eastAsia="標楷體" w:hAnsi="標楷體"/>
          <w:b/>
          <w:sz w:val="48"/>
          <w:szCs w:val="48"/>
        </w:rPr>
      </w:pPr>
    </w:p>
    <w:sectPr w:rsidR="001A569F" w:rsidRPr="00910840" w:rsidSect="00A329A4">
      <w:pgSz w:w="11906" w:h="16838" w:code="9"/>
      <w:pgMar w:top="540" w:right="1134" w:bottom="36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44D2"/>
    <w:multiLevelType w:val="multilevel"/>
    <w:tmpl w:val="C670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C9"/>
    <w:rsid w:val="001A569F"/>
    <w:rsid w:val="00644CC9"/>
    <w:rsid w:val="0091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4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08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4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0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packway.com/upload/product/2013717114422_pro_pic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Candis</dc:creator>
  <cp:keywords/>
  <dc:description/>
  <cp:lastModifiedBy>Candis</cp:lastModifiedBy>
  <cp:revision>2</cp:revision>
  <dcterms:created xsi:type="dcterms:W3CDTF">2014-10-22T08:52:00Z</dcterms:created>
  <dcterms:modified xsi:type="dcterms:W3CDTF">2014-10-22T08:57:00Z</dcterms:modified>
</cp:coreProperties>
</file>